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F80BC" w14:textId="7A567514" w:rsidR="00135F7E" w:rsidRDefault="00B01014" w:rsidP="00827DC6">
      <w:pPr>
        <w:jc w:val="center"/>
        <w:rPr>
          <w:b/>
        </w:rPr>
      </w:pPr>
      <w:r>
        <w:rPr>
          <w:b/>
        </w:rPr>
        <w:t xml:space="preserve">Petroleum </w:t>
      </w:r>
      <w:r w:rsidR="00827DC6">
        <w:rPr>
          <w:b/>
        </w:rPr>
        <w:t>Geochemistry</w:t>
      </w:r>
      <w:r w:rsidR="00E822D4">
        <w:rPr>
          <w:b/>
        </w:rPr>
        <w:t xml:space="preserve"> Bibliography</w:t>
      </w:r>
    </w:p>
    <w:p w14:paraId="37E93B82" w14:textId="77777777" w:rsidR="00E822D4" w:rsidRDefault="00E822D4" w:rsidP="00E822D4">
      <w:pPr>
        <w:keepNext/>
        <w:jc w:val="center"/>
        <w:outlineLvl w:val="0"/>
      </w:pPr>
      <w:r>
        <w:t>Selected References— Revised April 2021</w:t>
      </w:r>
    </w:p>
    <w:p w14:paraId="099CBD8D" w14:textId="77777777" w:rsidR="00E822D4" w:rsidRDefault="00E822D4" w:rsidP="00E822D4">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592A7460" w14:textId="77777777" w:rsidR="003C60DB" w:rsidRPr="003C60DB" w:rsidRDefault="003C60DB" w:rsidP="003C60DB">
      <w:pPr>
        <w:spacing w:after="0" w:line="240" w:lineRule="auto"/>
        <w:ind w:left="720" w:hanging="720"/>
      </w:pPr>
      <w:proofErr w:type="spellStart"/>
      <w:r w:rsidRPr="003C60DB">
        <w:t>Aderoju</w:t>
      </w:r>
      <w:proofErr w:type="spellEnd"/>
      <w:r w:rsidRPr="003C60DB">
        <w:t xml:space="preserve">, T., and S. Bend, 2017, A comparative assessment of biomarker-based thermal maturity parameters, </w:t>
      </w:r>
      <w:r w:rsidRPr="003C60DB">
        <w:rPr>
          <w:u w:val="single"/>
        </w:rPr>
        <w:t>in</w:t>
      </w:r>
      <w:r w:rsidRPr="003C60DB">
        <w:t xml:space="preserve"> M.A. </w:t>
      </w:r>
      <w:proofErr w:type="spellStart"/>
      <w:r w:rsidRPr="003C60DB">
        <w:t>AbuAli</w:t>
      </w:r>
      <w:proofErr w:type="spellEnd"/>
      <w:r w:rsidRPr="003C60DB">
        <w:t xml:space="preserve">, I. Moretti, and H.M. </w:t>
      </w:r>
      <w:proofErr w:type="spellStart"/>
      <w:r w:rsidRPr="003C60DB">
        <w:t>Nordgård</w:t>
      </w:r>
      <w:proofErr w:type="spellEnd"/>
      <w:r w:rsidRPr="003C60DB">
        <w:t xml:space="preserve"> </w:t>
      </w:r>
      <w:proofErr w:type="spellStart"/>
      <w:r w:rsidRPr="003C60DB">
        <w:t>Bolås</w:t>
      </w:r>
      <w:proofErr w:type="spellEnd"/>
      <w:r w:rsidRPr="003C60DB">
        <w:t>, eds., Petroleum systems analysis—Case studies: AAPG Memoir 114, p. 219-237.</w:t>
      </w:r>
    </w:p>
    <w:p w14:paraId="4CBF7D09" w14:textId="77777777" w:rsidR="009C387C" w:rsidRDefault="009C387C" w:rsidP="00827DC6">
      <w:pPr>
        <w:spacing w:after="0" w:line="240" w:lineRule="auto"/>
        <w:ind w:left="720" w:hanging="720"/>
      </w:pPr>
      <w:r>
        <w:t>Bailey, N.J.L., C.R. Evans, and C.W.D. Milner, 1974, Applying petroleum geochemistry to search for oil: Examples from Western Canada Basin: AAPG Bulletin, v. 58, p. 2284-2294.</w:t>
      </w:r>
    </w:p>
    <w:p w14:paraId="692CAD44" w14:textId="77777777" w:rsidR="00A97333" w:rsidRDefault="00A97333" w:rsidP="00827DC6">
      <w:pPr>
        <w:spacing w:after="0" w:line="240" w:lineRule="auto"/>
        <w:ind w:left="720" w:hanging="720"/>
      </w:pPr>
      <w:r>
        <w:t>Barker, C., 1979, Organic geochemistry in petroleum exploration: AAPG Education Course Note Series 10, 159 p.</w:t>
      </w:r>
    </w:p>
    <w:p w14:paraId="71FFF23A" w14:textId="77777777" w:rsidR="002F4D52" w:rsidRDefault="002F4D52" w:rsidP="00827DC6">
      <w:pPr>
        <w:spacing w:after="0" w:line="240" w:lineRule="auto"/>
        <w:ind w:left="720" w:hanging="720"/>
      </w:pPr>
      <w:r>
        <w:t>Baskin, D.K., and K.E. Peters, 1992, Early generation characteristics of a sulfur-rich Monterey kerogen: AAPG Bulletin, v. 76, p. 1-13. (Type II-S kerogen)</w:t>
      </w:r>
    </w:p>
    <w:p w14:paraId="02FC83D3" w14:textId="77777777" w:rsidR="0043490D" w:rsidRDefault="0043490D" w:rsidP="00827DC6">
      <w:pPr>
        <w:spacing w:after="0" w:line="240" w:lineRule="auto"/>
        <w:ind w:left="720" w:hanging="720"/>
      </w:pPr>
      <w:proofErr w:type="spellStart"/>
      <w:r>
        <w:t>Bjørlykke</w:t>
      </w:r>
      <w:proofErr w:type="spellEnd"/>
      <w:r>
        <w:t>, K., ed., 2015, Petroleum geoscience: From sedimentary environments to rock physics (second edition): Springer-Verlag, New York, 662 p.</w:t>
      </w:r>
    </w:p>
    <w:p w14:paraId="2C59E6BB" w14:textId="77777777" w:rsidR="00F812FD" w:rsidRDefault="00F812FD" w:rsidP="00F812FD">
      <w:pPr>
        <w:spacing w:after="0" w:line="240" w:lineRule="auto"/>
        <w:ind w:left="720" w:hanging="720"/>
        <w:rPr>
          <w:rFonts w:eastAsia="Times New Roman" w:cs="Times New Roman"/>
        </w:rPr>
      </w:pPr>
      <w:r w:rsidRPr="00F812FD">
        <w:rPr>
          <w:rFonts w:eastAsia="Times New Roman" w:cs="Times New Roman"/>
        </w:rPr>
        <w:t>Bordenave, M.L., ed., 1993, Applied petroleum geochemistry: Paris, Editions Technip, 524 p.</w:t>
      </w:r>
    </w:p>
    <w:p w14:paraId="0FF56CCE" w14:textId="77777777" w:rsidR="0060632B" w:rsidRPr="00F812FD" w:rsidRDefault="0060632B" w:rsidP="00F812FD">
      <w:pPr>
        <w:spacing w:after="0" w:line="240" w:lineRule="auto"/>
        <w:ind w:left="720" w:hanging="720"/>
        <w:rPr>
          <w:rFonts w:eastAsia="Times New Roman" w:cs="Times New Roman"/>
        </w:rPr>
      </w:pPr>
      <w:r>
        <w:rPr>
          <w:rFonts w:eastAsia="Times New Roman" w:cs="Times New Roman"/>
        </w:rPr>
        <w:t xml:space="preserve">Brooks, J., and D. </w:t>
      </w:r>
      <w:proofErr w:type="spellStart"/>
      <w:r>
        <w:rPr>
          <w:rFonts w:eastAsia="Times New Roman" w:cs="Times New Roman"/>
        </w:rPr>
        <w:t>Welte</w:t>
      </w:r>
      <w:proofErr w:type="spellEnd"/>
      <w:r>
        <w:rPr>
          <w:rFonts w:eastAsia="Times New Roman" w:cs="Times New Roman"/>
        </w:rPr>
        <w:t>, eds., 1984, Advances in petroleum geochemistry, v. 1: New York, Academic Press, 343 p.</w:t>
      </w:r>
    </w:p>
    <w:p w14:paraId="555BCF49" w14:textId="77777777" w:rsidR="005E0263" w:rsidRDefault="005E0263" w:rsidP="00827DC6">
      <w:pPr>
        <w:spacing w:after="0" w:line="240" w:lineRule="auto"/>
        <w:ind w:left="720" w:hanging="720"/>
      </w:pPr>
      <w:r>
        <w:t xml:space="preserve">Brown, G., </w:t>
      </w:r>
      <w:r w:rsidR="00D83056">
        <w:t xml:space="preserve">ed., </w:t>
      </w:r>
      <w:r>
        <w:t xml:space="preserve">2014, Applied petroleum geochemistry: </w:t>
      </w:r>
      <w:r w:rsidR="00D83056">
        <w:t>Auris Reference Limited.</w:t>
      </w:r>
    </w:p>
    <w:p w14:paraId="3E2C030E" w14:textId="77777777" w:rsidR="00112BFC" w:rsidRDefault="00112BFC" w:rsidP="00827DC6">
      <w:pPr>
        <w:spacing w:after="0" w:line="240" w:lineRule="auto"/>
        <w:ind w:left="720" w:hanging="720"/>
      </w:pPr>
      <w:proofErr w:type="spellStart"/>
      <w:r>
        <w:t>Demaison</w:t>
      </w:r>
      <w:proofErr w:type="spellEnd"/>
      <w:r>
        <w:t xml:space="preserve">, G., and R.J. </w:t>
      </w:r>
      <w:proofErr w:type="spellStart"/>
      <w:r>
        <w:t>Murris</w:t>
      </w:r>
      <w:proofErr w:type="spellEnd"/>
      <w:r>
        <w:t>, eds., 1984, Petroleum geochemistry and basin evaluation: AAPG Memoir 35, 426 p.</w:t>
      </w:r>
    </w:p>
    <w:p w14:paraId="397DFA44" w14:textId="77777777" w:rsidR="005E0263" w:rsidRDefault="005E0263" w:rsidP="00827DC6">
      <w:pPr>
        <w:spacing w:after="0" w:line="240" w:lineRule="auto"/>
        <w:ind w:left="720" w:hanging="720"/>
      </w:pPr>
      <w:r>
        <w:t xml:space="preserve">Dembicki, H., Jr., 2017, Practical petroleum geochemistry for exploration and production: Cambridge, MA, Elsevier Inc., </w:t>
      </w:r>
      <w:r w:rsidR="00F812FD">
        <w:t>331 p.</w:t>
      </w:r>
    </w:p>
    <w:p w14:paraId="30F6D5CD" w14:textId="77777777" w:rsidR="005E0263" w:rsidRDefault="009839F2" w:rsidP="00827DC6">
      <w:pPr>
        <w:spacing w:after="0" w:line="240" w:lineRule="auto"/>
        <w:ind w:left="720" w:hanging="720"/>
      </w:pPr>
      <w:proofErr w:type="spellStart"/>
      <w:r>
        <w:t>Huc</w:t>
      </w:r>
      <w:proofErr w:type="spellEnd"/>
      <w:r>
        <w:t xml:space="preserve">, A.-Y., </w:t>
      </w:r>
      <w:r w:rsidR="004733C1">
        <w:t>2013</w:t>
      </w:r>
      <w:r w:rsidR="005E0263">
        <w:t xml:space="preserve">; Geochemistry of fossil fuels: From conventional to unconventional hydrocarbon systems: </w:t>
      </w:r>
      <w:r w:rsidR="006F5C48">
        <w:t xml:space="preserve">Paris, </w:t>
      </w:r>
      <w:r w:rsidR="005E0263">
        <w:t>Editions Technip,</w:t>
      </w:r>
      <w:r w:rsidR="00C8104E">
        <w:t xml:space="preserve"> 248 p.</w:t>
      </w:r>
      <w:r w:rsidR="005E0263">
        <w:t xml:space="preserve"> </w:t>
      </w:r>
    </w:p>
    <w:p w14:paraId="0874DDD0" w14:textId="77777777" w:rsidR="00E97674" w:rsidRDefault="00E97674" w:rsidP="00827DC6">
      <w:pPr>
        <w:spacing w:after="0" w:line="240" w:lineRule="auto"/>
        <w:ind w:left="720" w:hanging="720"/>
      </w:pPr>
      <w:r>
        <w:t>Hunt, J.M., and G.W. Jamieson, 1956, Oil and organic matter in source rocks of petroleum: AAPG Bulletin, v. 40, p. 477-488.</w:t>
      </w:r>
    </w:p>
    <w:p w14:paraId="066E1ADB" w14:textId="77777777" w:rsidR="002245A0" w:rsidRDefault="002245A0" w:rsidP="00827DC6">
      <w:pPr>
        <w:spacing w:after="0" w:line="240" w:lineRule="auto"/>
        <w:ind w:left="720" w:hanging="720"/>
      </w:pPr>
      <w:r>
        <w:t>Hunt, J.M., 1996, Petroleum geochemistry and geology (second edition): New York, W.H. Freeman and Company, 743 p.</w:t>
      </w:r>
    </w:p>
    <w:p w14:paraId="4908F011" w14:textId="77777777" w:rsidR="00827DC6" w:rsidRDefault="00827DC6" w:rsidP="00827DC6">
      <w:pPr>
        <w:spacing w:after="0" w:line="240" w:lineRule="auto"/>
        <w:ind w:left="720" w:hanging="720"/>
      </w:pPr>
      <w:r>
        <w:t xml:space="preserve">Hunt, J.M., R.P. Philp, and K.A. </w:t>
      </w:r>
      <w:proofErr w:type="spellStart"/>
      <w:r>
        <w:t>Kvenvolden</w:t>
      </w:r>
      <w:proofErr w:type="spellEnd"/>
      <w:r>
        <w:t>, 2002, Early developments in petroleum geochemistry: Organic Geochemistry, v. 33, p. 1025-1052.</w:t>
      </w:r>
    </w:p>
    <w:p w14:paraId="76EE91F7" w14:textId="77777777" w:rsidR="00A97333" w:rsidRPr="00A97333" w:rsidRDefault="00A97333" w:rsidP="00A97333">
      <w:pPr>
        <w:spacing w:after="0" w:line="240" w:lineRule="exact"/>
        <w:ind w:left="720" w:hanging="720"/>
        <w:rPr>
          <w:rFonts w:ascii="Helvetica" w:eastAsia="Times New Roman" w:hAnsi="Helvetica" w:cs="Times New Roman"/>
          <w:szCs w:val="20"/>
        </w:rPr>
      </w:pPr>
      <w:r w:rsidRPr="00A97333">
        <w:rPr>
          <w:rFonts w:ascii="Helvetica" w:eastAsia="Times New Roman" w:hAnsi="Helvetica" w:cs="Times New Roman"/>
          <w:szCs w:val="20"/>
        </w:rPr>
        <w:t xml:space="preserve">Jacobson, S.R., 1991, Petroleum source rocks and organic facies, </w:t>
      </w:r>
      <w:r w:rsidRPr="00A97333">
        <w:rPr>
          <w:rFonts w:ascii="Helvetica" w:eastAsia="Times New Roman" w:hAnsi="Helvetica" w:cs="Times New Roman"/>
          <w:szCs w:val="20"/>
          <w:u w:val="single"/>
        </w:rPr>
        <w:t>in</w:t>
      </w:r>
      <w:r w:rsidRPr="00A97333">
        <w:rPr>
          <w:rFonts w:ascii="Helvetica" w:eastAsia="Times New Roman" w:hAnsi="Helvetica" w:cs="Times New Roman"/>
          <w:szCs w:val="20"/>
        </w:rPr>
        <w:t xml:space="preserve"> R.K. Merrill, ed., Source and migration processes and evaluation techniques: AAPG Treatise Handbook 1, p. 3-11.</w:t>
      </w:r>
    </w:p>
    <w:p w14:paraId="3962B01C" w14:textId="77777777" w:rsidR="00827DC6" w:rsidRDefault="00827DC6" w:rsidP="00827DC6">
      <w:pPr>
        <w:spacing w:after="0" w:line="240" w:lineRule="auto"/>
        <w:ind w:left="720" w:hanging="720"/>
      </w:pPr>
      <w:proofErr w:type="spellStart"/>
      <w:r>
        <w:t>Kvenvolden</w:t>
      </w:r>
      <w:proofErr w:type="spellEnd"/>
      <w:r>
        <w:t>, K.A., 2006, Organic geochemistry—a retrospective of its first 70 years: Organic Geochemistry, v. 37, p. 1-11.</w:t>
      </w:r>
    </w:p>
    <w:p w14:paraId="1A0AF3EC" w14:textId="77777777" w:rsidR="00827DC6" w:rsidRDefault="00827DC6" w:rsidP="00827DC6">
      <w:pPr>
        <w:spacing w:after="0" w:line="240" w:lineRule="auto"/>
        <w:ind w:left="720" w:hanging="720"/>
      </w:pPr>
      <w:proofErr w:type="spellStart"/>
      <w:r>
        <w:t>Kvenvolden</w:t>
      </w:r>
      <w:proofErr w:type="spellEnd"/>
      <w:r>
        <w:t>, K.A., 2008, Origins of organic geochemistry: Organic Geochemistry, v. 39, p. 905-909.</w:t>
      </w:r>
    </w:p>
    <w:p w14:paraId="313C5EBB" w14:textId="77777777" w:rsidR="003A0738" w:rsidRDefault="003A0738" w:rsidP="00827DC6">
      <w:pPr>
        <w:spacing w:after="0" w:line="240" w:lineRule="auto"/>
        <w:ind w:left="720" w:hanging="720"/>
      </w:pPr>
      <w:r>
        <w:lastRenderedPageBreak/>
        <w:t xml:space="preserve">Laughrey, C.D., 2009, Applied petroleum geology and geochemistry for thermogenic shale-gas evaluation: Weatherford Laboratories, v. 2, 394 p. </w:t>
      </w:r>
      <w:hyperlink r:id="rId4" w:tgtFrame="_blank" w:history="1">
        <w:r w:rsidRPr="003A0738">
          <w:rPr>
            <w:color w:val="0000FF"/>
            <w:u w:val="single"/>
          </w:rPr>
          <w:t>https://papgrocks.org/PTTC_11_09_LAUGHREY_LORESBW.pdf</w:t>
        </w:r>
      </w:hyperlink>
    </w:p>
    <w:p w14:paraId="740AF609" w14:textId="77777777" w:rsidR="006A3064" w:rsidRPr="0060632B" w:rsidRDefault="006A3064" w:rsidP="00827DC6">
      <w:pPr>
        <w:spacing w:after="0" w:line="240" w:lineRule="auto"/>
        <w:ind w:left="720" w:hanging="720"/>
      </w:pPr>
      <w:r>
        <w:t xml:space="preserve">Mackenzie, A.S., </w:t>
      </w:r>
      <w:r w:rsidR="0060632B">
        <w:t xml:space="preserve">1984, Applications of biological markers in petroleum geochemistry, </w:t>
      </w:r>
      <w:r w:rsidR="0060632B">
        <w:rPr>
          <w:u w:val="single"/>
        </w:rPr>
        <w:t>in</w:t>
      </w:r>
      <w:r w:rsidR="0060632B">
        <w:t xml:space="preserve"> J. </w:t>
      </w:r>
      <w:r w:rsidR="0060632B">
        <w:rPr>
          <w:rFonts w:eastAsia="Times New Roman" w:cs="Times New Roman"/>
        </w:rPr>
        <w:t xml:space="preserve">Brooks, and D. </w:t>
      </w:r>
      <w:proofErr w:type="spellStart"/>
      <w:r w:rsidR="0060632B">
        <w:rPr>
          <w:rFonts w:eastAsia="Times New Roman" w:cs="Times New Roman"/>
        </w:rPr>
        <w:t>Welte</w:t>
      </w:r>
      <w:proofErr w:type="spellEnd"/>
      <w:r w:rsidR="0060632B">
        <w:rPr>
          <w:rFonts w:eastAsia="Times New Roman" w:cs="Times New Roman"/>
        </w:rPr>
        <w:t>, eds., Advances in petroleum geochemistry, v. 1: New York, Academic Press, p. 115-206.</w:t>
      </w:r>
    </w:p>
    <w:p w14:paraId="638DA9C2" w14:textId="77777777" w:rsidR="00C20145" w:rsidRDefault="00C20145" w:rsidP="00827DC6">
      <w:pPr>
        <w:spacing w:after="0" w:line="240" w:lineRule="auto"/>
        <w:ind w:left="720" w:hanging="720"/>
      </w:pPr>
      <w:r>
        <w:t xml:space="preserve">McCarthy, K., K. Rojas, M. Niemann, D. </w:t>
      </w:r>
      <w:proofErr w:type="spellStart"/>
      <w:r>
        <w:t>Palmowski</w:t>
      </w:r>
      <w:proofErr w:type="spellEnd"/>
      <w:r>
        <w:t xml:space="preserve">, K. Peters, and A. </w:t>
      </w:r>
      <w:proofErr w:type="spellStart"/>
      <w:r>
        <w:t>Stankiewicz</w:t>
      </w:r>
      <w:proofErr w:type="spellEnd"/>
      <w:r>
        <w:t>, 2011, Basic petroleum geochemistry for source rock evaluation: Oilfield Review, v. 23, no. 2, p. 32-43.</w:t>
      </w:r>
    </w:p>
    <w:p w14:paraId="4CB6664C" w14:textId="77777777" w:rsidR="00F60940" w:rsidRDefault="00F60940" w:rsidP="00827DC6">
      <w:pPr>
        <w:spacing w:after="0" w:line="240" w:lineRule="auto"/>
        <w:ind w:left="720" w:hanging="720"/>
      </w:pPr>
      <w:r>
        <w:t xml:space="preserve">Pepper, A.S., and P.J. </w:t>
      </w:r>
      <w:proofErr w:type="spellStart"/>
      <w:r>
        <w:t>Corvi</w:t>
      </w:r>
      <w:proofErr w:type="spellEnd"/>
      <w:r>
        <w:t>, 1995, Simple kinetic models of petroleum formation. Part I: Oil and gas generation from kerogens: Marine and Petroleum Geology, v. 12, p. 291-319.</w:t>
      </w:r>
    </w:p>
    <w:p w14:paraId="0C7F3DE4" w14:textId="77777777" w:rsidR="00F60940" w:rsidRDefault="00F60940" w:rsidP="00F60940">
      <w:pPr>
        <w:spacing w:after="0" w:line="240" w:lineRule="auto"/>
        <w:ind w:left="720" w:hanging="720"/>
      </w:pPr>
      <w:r>
        <w:t xml:space="preserve">Pepper, A.S., and P.J. </w:t>
      </w:r>
      <w:proofErr w:type="spellStart"/>
      <w:r>
        <w:t>Corvi</w:t>
      </w:r>
      <w:proofErr w:type="spellEnd"/>
      <w:r>
        <w:t>, 1995, Simple kinetic models of petroleum formation. Part II: Oil-gas cracking: Marine and Petroleum Geology, v. 12, p. 321-340.</w:t>
      </w:r>
    </w:p>
    <w:p w14:paraId="087603DC" w14:textId="77777777" w:rsidR="00F60940" w:rsidRDefault="00F60940" w:rsidP="00F60940">
      <w:pPr>
        <w:spacing w:after="0" w:line="240" w:lineRule="auto"/>
        <w:ind w:left="720" w:hanging="720"/>
      </w:pPr>
      <w:r>
        <w:t xml:space="preserve">Pepper, A.S., and P.J. </w:t>
      </w:r>
      <w:proofErr w:type="spellStart"/>
      <w:r>
        <w:t>Corvi</w:t>
      </w:r>
      <w:proofErr w:type="spellEnd"/>
      <w:r>
        <w:t>, 1995, Simple kinetic models of petroleum formation. Part III: Modelling an open system: Marine and Petroleum Geology, v. 12, p. 417-452.</w:t>
      </w:r>
    </w:p>
    <w:p w14:paraId="327ED2F5" w14:textId="77777777" w:rsidR="006F3770" w:rsidRPr="006F3770" w:rsidRDefault="006F3770" w:rsidP="00827DC6">
      <w:pPr>
        <w:spacing w:after="0" w:line="240" w:lineRule="auto"/>
        <w:ind w:left="720" w:hanging="720"/>
      </w:pPr>
      <w:r>
        <w:t xml:space="preserve">Peters, K.E., and M.R. </w:t>
      </w:r>
      <w:proofErr w:type="spellStart"/>
      <w:r>
        <w:t>Cassa</w:t>
      </w:r>
      <w:proofErr w:type="spellEnd"/>
      <w:r>
        <w:t xml:space="preserve">, 1994, Applied source rock geochemistry, </w:t>
      </w:r>
      <w:r>
        <w:rPr>
          <w:u w:val="single"/>
        </w:rPr>
        <w:t>in</w:t>
      </w:r>
      <w:r>
        <w:t xml:space="preserve"> L.B. Magoon and W.G. Dow, eds., The petroleum system—from source to trap: AAPG Memoir 60, p. 93-120.</w:t>
      </w:r>
    </w:p>
    <w:p w14:paraId="466FD825" w14:textId="77777777" w:rsidR="00326842" w:rsidRPr="00326842" w:rsidRDefault="00326842" w:rsidP="00326842">
      <w:pPr>
        <w:spacing w:after="0" w:line="240" w:lineRule="auto"/>
        <w:ind w:left="720" w:hanging="720"/>
        <w:rPr>
          <w:rFonts w:eastAsia="Times New Roman" w:cs="Times New Roman"/>
        </w:rPr>
      </w:pPr>
      <w:r w:rsidRPr="00326842">
        <w:rPr>
          <w:rFonts w:eastAsia="Times New Roman" w:cs="Times New Roman"/>
        </w:rPr>
        <w:t xml:space="preserve">Peters, K.E., C.C. Walters, and J.M. </w:t>
      </w:r>
      <w:proofErr w:type="spellStart"/>
      <w:r w:rsidRPr="00326842">
        <w:rPr>
          <w:rFonts w:eastAsia="Times New Roman" w:cs="Times New Roman"/>
        </w:rPr>
        <w:t>Moldowan</w:t>
      </w:r>
      <w:proofErr w:type="spellEnd"/>
      <w:r w:rsidRPr="00326842">
        <w:rPr>
          <w:rFonts w:eastAsia="Times New Roman" w:cs="Times New Roman"/>
        </w:rPr>
        <w:t>, 2005, The biomarker guide, second edition: New York, Cambridge University Press, two volumes</w:t>
      </w:r>
      <w:r w:rsidR="00870BF5">
        <w:rPr>
          <w:rFonts w:eastAsia="Times New Roman" w:cs="Times New Roman"/>
        </w:rPr>
        <w:t xml:space="preserve"> (v. 1. Biomarkers and isotopes in the </w:t>
      </w:r>
      <w:r w:rsidR="00245094">
        <w:rPr>
          <w:rFonts w:eastAsia="Times New Roman" w:cs="Times New Roman"/>
        </w:rPr>
        <w:t xml:space="preserve">environment and human history; </w:t>
      </w:r>
      <w:r w:rsidR="00870BF5">
        <w:rPr>
          <w:rFonts w:eastAsia="Times New Roman" w:cs="Times New Roman"/>
        </w:rPr>
        <w:t>v. 2. Biomarkers and isotopes in petroleum systems and Earth history)</w:t>
      </w:r>
      <w:r w:rsidRPr="00326842">
        <w:rPr>
          <w:rFonts w:eastAsia="Times New Roman" w:cs="Times New Roman"/>
        </w:rPr>
        <w:t>, 1,155 p.</w:t>
      </w:r>
    </w:p>
    <w:p w14:paraId="4BC3E6CC" w14:textId="77777777" w:rsidR="00827DC6" w:rsidRDefault="00827DC6" w:rsidP="00827DC6">
      <w:pPr>
        <w:spacing w:after="0" w:line="240" w:lineRule="auto"/>
        <w:ind w:left="720" w:hanging="720"/>
      </w:pPr>
      <w:r>
        <w:t>Schenck, P.A., 1988, A brief review of the development of organic geochemistry based on 25 years of “Advances in Organic Geochemistry”: Organic Geochemistry, v. 13, p. xi-xviii.</w:t>
      </w:r>
    </w:p>
    <w:p w14:paraId="3579F468" w14:textId="77777777" w:rsidR="00CC12E9" w:rsidRDefault="00CC12E9" w:rsidP="00827DC6">
      <w:pPr>
        <w:spacing w:after="0" w:line="240" w:lineRule="auto"/>
        <w:ind w:left="720" w:hanging="720"/>
      </w:pPr>
      <w:r>
        <w:t>Schenck, P.A., 2008, The history of the EAOG in relation to the development of organic geochemistry: Organic Geochemistry, v. 39, p. 899-904.</w:t>
      </w:r>
    </w:p>
    <w:p w14:paraId="22A1FA85" w14:textId="77777777" w:rsidR="00FA0F7F" w:rsidRDefault="00FA0F7F" w:rsidP="00827DC6">
      <w:pPr>
        <w:spacing w:after="0" w:line="240" w:lineRule="auto"/>
        <w:ind w:left="720" w:hanging="720"/>
      </w:pPr>
      <w:r>
        <w:t xml:space="preserve">Tissot, B.P., and D.H. </w:t>
      </w:r>
      <w:proofErr w:type="spellStart"/>
      <w:r>
        <w:t>Welte</w:t>
      </w:r>
      <w:proofErr w:type="spellEnd"/>
      <w:r>
        <w:t>, 1984, Petroleum formation and occurrence (second revised and enlarged edition): New York, Springer-Verlag, 699 p.</w:t>
      </w:r>
    </w:p>
    <w:p w14:paraId="3B1497C2" w14:textId="77777777" w:rsidR="00B44110" w:rsidRDefault="00B44110" w:rsidP="00827DC6">
      <w:pPr>
        <w:spacing w:after="0" w:line="240" w:lineRule="auto"/>
        <w:ind w:left="720" w:hanging="720"/>
      </w:pPr>
      <w:r>
        <w:t>Tissot, B.P., 1984, Recent advances in petroleum geochemistry applied to hydrocarbon exploration: AAPG Bulletin, v. 68, p. 545-563.</w:t>
      </w:r>
    </w:p>
    <w:p w14:paraId="200EC658" w14:textId="77777777" w:rsidR="0001161C" w:rsidRDefault="0001161C" w:rsidP="00827DC6">
      <w:pPr>
        <w:spacing w:after="0" w:line="240" w:lineRule="auto"/>
        <w:ind w:left="720" w:hanging="720"/>
      </w:pPr>
      <w:proofErr w:type="spellStart"/>
      <w:r>
        <w:t>Waples</w:t>
      </w:r>
      <w:proofErr w:type="spellEnd"/>
      <w:r>
        <w:t>, D., 1981, Organic geochemistry for exploration geologists: Minneapolis, Minnesota, Burgess Publishing Co., 151 p.</w:t>
      </w:r>
    </w:p>
    <w:p w14:paraId="71DBE1C7" w14:textId="77777777" w:rsidR="00DC7A58" w:rsidRPr="00827DC6" w:rsidRDefault="00DC7A58" w:rsidP="00827DC6">
      <w:pPr>
        <w:spacing w:after="0" w:line="240" w:lineRule="auto"/>
        <w:ind w:left="720" w:hanging="720"/>
      </w:pPr>
      <w:proofErr w:type="spellStart"/>
      <w:r>
        <w:t>Waples</w:t>
      </w:r>
      <w:proofErr w:type="spellEnd"/>
      <w:r>
        <w:t>, D.W., 1985, Geochemistry in petroleum exploration: Boston, International Human Resources Development Corporation, 232 p.</w:t>
      </w:r>
    </w:p>
    <w:sectPr w:rsidR="00DC7A58" w:rsidRPr="00827DC6" w:rsidSect="0013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C6"/>
    <w:rsid w:val="0001161C"/>
    <w:rsid w:val="00112BFC"/>
    <w:rsid w:val="00135F7E"/>
    <w:rsid w:val="002245A0"/>
    <w:rsid w:val="00245094"/>
    <w:rsid w:val="002F4D52"/>
    <w:rsid w:val="00326842"/>
    <w:rsid w:val="003A0738"/>
    <w:rsid w:val="003C60DB"/>
    <w:rsid w:val="0043490D"/>
    <w:rsid w:val="004733C1"/>
    <w:rsid w:val="005E0263"/>
    <w:rsid w:val="0060632B"/>
    <w:rsid w:val="006A3064"/>
    <w:rsid w:val="006F3770"/>
    <w:rsid w:val="006F5C48"/>
    <w:rsid w:val="00827DC6"/>
    <w:rsid w:val="00870BF5"/>
    <w:rsid w:val="009839F2"/>
    <w:rsid w:val="009C387C"/>
    <w:rsid w:val="00A97333"/>
    <w:rsid w:val="00B01014"/>
    <w:rsid w:val="00B44110"/>
    <w:rsid w:val="00C20145"/>
    <w:rsid w:val="00C8104E"/>
    <w:rsid w:val="00CC12E9"/>
    <w:rsid w:val="00CC422B"/>
    <w:rsid w:val="00D83056"/>
    <w:rsid w:val="00D8493E"/>
    <w:rsid w:val="00DC7A58"/>
    <w:rsid w:val="00E822D4"/>
    <w:rsid w:val="00E97674"/>
    <w:rsid w:val="00F60940"/>
    <w:rsid w:val="00F812FD"/>
    <w:rsid w:val="00FA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558B"/>
  <w15:chartTrackingRefBased/>
  <w15:docId w15:val="{E46C2039-758D-4353-887A-111E1FB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F7E"/>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papgrocks.org_PTTC-5F11-5F09-5FLAUGHREY-5FLORESBW.pdf&amp;d=DwMFaQ&amp;c=qKdtBuuu6dQK9MsRUVJ2DPXW6oayO8fu4TfEHS8sGNk&amp;r=gBMxFLM6DvXO2RTbLAPC9Q&amp;m=TTNXJbCRgBoC3ZV_Elp2bNJp8Fwhi82DuLtPAJP7VyI&amp;s=S18tk4o3ob8ncNixXsbgp9Ai1CgxMcGWO-5kxmuM4q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5290</CharactersWithSpaces>
  <SharedDoc>false</SharedDoc>
  <HLinks>
    <vt:vector size="6" baseType="variant">
      <vt:variant>
        <vt:i4>6225949</vt:i4>
      </vt:variant>
      <vt:variant>
        <vt:i4>0</vt:i4>
      </vt:variant>
      <vt:variant>
        <vt:i4>0</vt:i4>
      </vt:variant>
      <vt:variant>
        <vt:i4>5</vt:i4>
      </vt:variant>
      <vt:variant>
        <vt:lpwstr>https://urldefense.proofpoint.com/v2/url?u=https-3A__papgrocks.org_PTTC-5F11-5F09-5FLAUGHREY-5FLORESBW.pdf&amp;d=DwMFaQ&amp;c=qKdtBuuu6dQK9MsRUVJ2DPXW6oayO8fu4TfEHS8sGNk&amp;r=gBMxFLM6DvXO2RTbLAPC9Q&amp;m=TTNXJbCRgBoC3ZV_Elp2bNJp8Fwhi82DuLtPAJP7VyI&amp;s=S18tk4o3ob8ncNixXsbgp9Ai1CgxMcGWO-5kxmuM4qc&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Cardott</dc:creator>
  <cp:keywords/>
  <dc:description/>
  <cp:lastModifiedBy>Cardott, Brian J.</cp:lastModifiedBy>
  <cp:revision>2</cp:revision>
  <dcterms:created xsi:type="dcterms:W3CDTF">2021-04-06T16:52:00Z</dcterms:created>
  <dcterms:modified xsi:type="dcterms:W3CDTF">2021-04-06T16:52:00Z</dcterms:modified>
</cp:coreProperties>
</file>